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20F42748" w:rsidR="00F804BC" w:rsidRPr="00966648" w:rsidRDefault="00F804BC" w:rsidP="00E1074A">
            <w:pPr>
              <w:pStyle w:val="JNCCRef"/>
            </w:pPr>
            <w:r>
              <w:t xml:space="preserve">            </w:t>
            </w:r>
            <w:r w:rsidRPr="00966648">
              <w:t xml:space="preserve">Our reference: </w:t>
            </w:r>
            <w:r w:rsidR="002C4C68" w:rsidRPr="002C4C68">
              <w:t>C23-0643-1831</w:t>
            </w:r>
          </w:p>
          <w:p w14:paraId="0ACE7E2A" w14:textId="2ECA8433" w:rsidR="00F804BC" w:rsidRDefault="00F804BC" w:rsidP="00445887">
            <w:pPr>
              <w:pStyle w:val="JNCCRef"/>
              <w:ind w:left="1421"/>
            </w:pPr>
          </w:p>
          <w:p w14:paraId="337CF6E2" w14:textId="2E9EB813" w:rsidR="00F804BC" w:rsidRPr="00966648" w:rsidRDefault="00F804BC" w:rsidP="00EF36D5">
            <w:pPr>
              <w:pStyle w:val="JNCCRef"/>
            </w:pPr>
            <w:r>
              <w:t xml:space="preserve">                            </w:t>
            </w:r>
            <w:r w:rsidR="00922262">
              <w:t xml:space="preserve">  14</w:t>
            </w:r>
            <w:r>
              <w:t xml:space="preserve"> </w:t>
            </w:r>
            <w:r w:rsidR="002C4C68" w:rsidRPr="00922262">
              <w:t>December 2023</w:t>
            </w:r>
          </w:p>
        </w:tc>
        <w:tc>
          <w:tcPr>
            <w:tcW w:w="3969" w:type="dxa"/>
          </w:tcPr>
          <w:p w14:paraId="72647E0A" w14:textId="77777777" w:rsidR="00F804BC"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3257AF22" w14:textId="77777777" w:rsidR="002C4C68" w:rsidRDefault="00E1074A" w:rsidP="002C4C68">
      <w:pPr>
        <w:tabs>
          <w:tab w:val="left" w:pos="-720"/>
          <w:tab w:val="left" w:pos="720"/>
          <w:tab w:val="left" w:pos="1440"/>
          <w:tab w:val="left" w:pos="2160"/>
          <w:tab w:val="left" w:pos="2520"/>
        </w:tabs>
        <w:spacing w:before="0" w:after="0"/>
        <w:jc w:val="both"/>
      </w:pPr>
      <w:r w:rsidRPr="00E1074A">
        <w:rPr>
          <w:rFonts w:eastAsia="Calibri" w:cs="Arial"/>
          <w:b/>
          <w:szCs w:val="22"/>
          <w:lang w:eastAsia="en-US"/>
        </w:rPr>
        <w:t xml:space="preserve">CONTRACT NO: </w:t>
      </w:r>
      <w:r w:rsidR="002C4C68" w:rsidRPr="004113B1">
        <w:rPr>
          <w:b/>
          <w:bCs/>
        </w:rPr>
        <w:t>C23-0643-1831</w:t>
      </w:r>
    </w:p>
    <w:p w14:paraId="6DEF53FC" w14:textId="6135D2E1" w:rsidR="005168DF" w:rsidRDefault="00E1074A" w:rsidP="002C4C68">
      <w:pPr>
        <w:tabs>
          <w:tab w:val="left" w:pos="-720"/>
          <w:tab w:val="left" w:pos="720"/>
          <w:tab w:val="left" w:pos="1440"/>
          <w:tab w:val="left" w:pos="2160"/>
          <w:tab w:val="left" w:pos="2520"/>
        </w:tabs>
        <w:spacing w:before="0" w:after="0"/>
        <w:jc w:val="both"/>
        <w:rPr>
          <w:b/>
          <w:i/>
        </w:rPr>
      </w:pPr>
      <w:r w:rsidRPr="00E1074A">
        <w:rPr>
          <w:rFonts w:eastAsia="Calibri" w:cs="Arial"/>
          <w:b/>
          <w:szCs w:val="22"/>
          <w:lang w:eastAsia="en-US"/>
        </w:rPr>
        <w:t>TITLE</w:t>
      </w:r>
      <w:r w:rsidRPr="005168DF">
        <w:rPr>
          <w:rFonts w:eastAsia="Calibri" w:cs="Arial"/>
          <w:b/>
          <w:szCs w:val="22"/>
          <w:lang w:eastAsia="en-US"/>
        </w:rPr>
        <w:t xml:space="preserve">: </w:t>
      </w:r>
      <w:r w:rsidR="002C4C68" w:rsidRPr="002C4C68">
        <w:rPr>
          <w:rFonts w:eastAsia="Calibri" w:cs="Arial"/>
          <w:b/>
          <w:szCs w:val="22"/>
          <w:lang w:eastAsia="en-US"/>
        </w:rPr>
        <w:t>Verification of Expenditure of Two RESEMBID Projects</w:t>
      </w:r>
      <w:r w:rsidR="002C4C68">
        <w:rPr>
          <w:rFonts w:eastAsia="Calibri" w:cs="Arial"/>
          <w:b/>
          <w:szCs w:val="22"/>
          <w:lang w:eastAsia="en-US"/>
        </w:rPr>
        <w:t>:</w:t>
      </w:r>
      <w:r w:rsidR="002C4C68" w:rsidRPr="002C4C68">
        <w:rPr>
          <w:b/>
          <w:i/>
        </w:rPr>
        <w:t xml:space="preserve"> </w:t>
      </w:r>
      <w:r w:rsidR="002C4C68" w:rsidRPr="00594F7B">
        <w:rPr>
          <w:b/>
          <w:i/>
        </w:rPr>
        <w:t xml:space="preserve">Defining A Post-Covid-19 Resilient Recovery in the Turks </w:t>
      </w:r>
      <w:r w:rsidR="00544D86" w:rsidRPr="00594F7B">
        <w:rPr>
          <w:b/>
          <w:i/>
        </w:rPr>
        <w:t>and</w:t>
      </w:r>
      <w:r w:rsidR="002C4C68" w:rsidRPr="00594F7B">
        <w:rPr>
          <w:b/>
          <w:i/>
        </w:rPr>
        <w:t xml:space="preserve"> Caicos Islands</w:t>
      </w:r>
      <w:r w:rsidR="002C4C68">
        <w:rPr>
          <w:b/>
          <w:i/>
        </w:rPr>
        <w:t xml:space="preserve"> &amp; </w:t>
      </w:r>
      <w:bookmarkStart w:id="0" w:name="_Hlk147159632"/>
      <w:r w:rsidR="002C4C68" w:rsidRPr="00594F7B">
        <w:rPr>
          <w:b/>
          <w:i/>
        </w:rPr>
        <w:t>Sustaining queen conch fisheries and livelihoods in the Turks and Caicos Islands</w:t>
      </w:r>
      <w:r w:rsidR="002C4C68">
        <w:rPr>
          <w:b/>
          <w:i/>
        </w:rPr>
        <w:t>.</w:t>
      </w:r>
      <w:bookmarkEnd w:id="0"/>
    </w:p>
    <w:p w14:paraId="67B61B42" w14:textId="77777777" w:rsidR="002C4C68" w:rsidRDefault="002C4C68" w:rsidP="002C4C68">
      <w:pPr>
        <w:tabs>
          <w:tab w:val="left" w:pos="-720"/>
          <w:tab w:val="left" w:pos="720"/>
          <w:tab w:val="left" w:pos="1440"/>
          <w:tab w:val="left" w:pos="2160"/>
          <w:tab w:val="left" w:pos="2520"/>
        </w:tabs>
        <w:spacing w:before="0" w:after="0"/>
        <w:jc w:val="both"/>
        <w:rPr>
          <w:b/>
          <w:i/>
          <w:kern w:val="32"/>
          <w:szCs w:val="22"/>
        </w:rPr>
      </w:pPr>
    </w:p>
    <w:p w14:paraId="675594AC" w14:textId="77777777" w:rsidR="002C4C68" w:rsidRDefault="002C4C68" w:rsidP="002C4C68">
      <w:pPr>
        <w:tabs>
          <w:tab w:val="left" w:pos="-720"/>
          <w:tab w:val="left" w:pos="720"/>
          <w:tab w:val="left" w:pos="1440"/>
          <w:tab w:val="left" w:pos="2160"/>
          <w:tab w:val="left" w:pos="2520"/>
        </w:tabs>
        <w:spacing w:before="0" w:after="0"/>
        <w:jc w:val="both"/>
        <w:rPr>
          <w:b/>
          <w:i/>
          <w:kern w:val="32"/>
          <w:szCs w:val="22"/>
        </w:rPr>
      </w:pP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592DA813"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General Terms and Conditions (</w:t>
      </w:r>
      <w:r w:rsidR="00984FC6" w:rsidRPr="00E02EB5">
        <w:rPr>
          <w:rFonts w:eastAsia="Calibri" w:cs="Arial"/>
          <w:szCs w:val="22"/>
          <w:lang w:eastAsia="en-US"/>
        </w:rPr>
        <w:t>September</w:t>
      </w:r>
      <w:r w:rsidRPr="00E02EB5">
        <w:rPr>
          <w:rFonts w:eastAsia="Calibri" w:cs="Arial"/>
          <w:szCs w:val="22"/>
          <w:lang w:eastAsia="en-US"/>
        </w:rPr>
        <w:t xml:space="preserve"> 202</w:t>
      </w:r>
      <w:r w:rsidR="00831CE2">
        <w:rPr>
          <w:rFonts w:eastAsia="Calibri" w:cs="Arial"/>
          <w:szCs w:val="22"/>
          <w:lang w:eastAsia="en-US"/>
        </w:rPr>
        <w:t>3</w:t>
      </w:r>
      <w:r w:rsidRPr="00E02EB5">
        <w:rPr>
          <w:rFonts w:eastAsia="Calibri" w:cs="Arial"/>
          <w:szCs w:val="22"/>
          <w:lang w:eastAsia="en-US"/>
        </w:rPr>
        <w:t>)</w:t>
      </w:r>
    </w:p>
    <w:p w14:paraId="65711102" w14:textId="30E952F6" w:rsidR="008D6760" w:rsidRDefault="008D6760"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8D6760">
        <w:rPr>
          <w:rFonts w:eastAsia="Calibri" w:cs="Arial"/>
          <w:szCs w:val="22"/>
          <w:lang w:eastAsia="en-US"/>
        </w:rPr>
        <w:t>RESEMBID</w:t>
      </w:r>
      <w:r>
        <w:rPr>
          <w:rFonts w:eastAsia="Calibri" w:cs="Arial"/>
          <w:szCs w:val="22"/>
          <w:lang w:eastAsia="en-US"/>
        </w:rPr>
        <w:t xml:space="preserve"> </w:t>
      </w:r>
      <w:r w:rsidRPr="008D6760">
        <w:rPr>
          <w:rFonts w:eastAsia="Calibri" w:cs="Arial"/>
          <w:szCs w:val="22"/>
          <w:lang w:eastAsia="en-US"/>
        </w:rPr>
        <w:t>Terms of reference - Expenditure verification - EU Grant</w:t>
      </w:r>
      <w:r>
        <w:rPr>
          <w:rFonts w:eastAsia="Calibri" w:cs="Arial"/>
          <w:szCs w:val="22"/>
          <w:lang w:eastAsia="en-US"/>
        </w:rPr>
        <w:t xml:space="preserve"> </w:t>
      </w:r>
    </w:p>
    <w:p w14:paraId="43D36442" w14:textId="05AD53B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1144ED59"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544D86">
        <w:rPr>
          <w:rFonts w:eastAsia="Calibri" w:cs="Arial"/>
          <w:b/>
          <w:szCs w:val="22"/>
          <w:lang w:eastAsia="en-US"/>
        </w:rPr>
        <w:t>16</w:t>
      </w:r>
      <w:r w:rsidR="004B6EAD" w:rsidRPr="00544D86">
        <w:rPr>
          <w:rFonts w:eastAsia="Calibri" w:cs="Arial"/>
          <w:b/>
          <w:szCs w:val="22"/>
          <w:lang w:eastAsia="en-US"/>
        </w:rPr>
        <w:t>:00</w:t>
      </w:r>
      <w:r w:rsidRPr="00544D86">
        <w:rPr>
          <w:rFonts w:eastAsia="Calibri" w:cs="Arial"/>
          <w:szCs w:val="22"/>
          <w:lang w:eastAsia="en-US"/>
        </w:rPr>
        <w:t xml:space="preserve"> </w:t>
      </w:r>
      <w:r w:rsidRPr="00544D86">
        <w:rPr>
          <w:rFonts w:eastAsia="Calibri" w:cs="Arial"/>
          <w:b/>
          <w:szCs w:val="22"/>
          <w:lang w:eastAsia="en-US"/>
        </w:rPr>
        <w:t>hours</w:t>
      </w:r>
      <w:r w:rsidRPr="00544D86">
        <w:rPr>
          <w:rFonts w:eastAsia="Calibri" w:cs="Arial"/>
          <w:szCs w:val="22"/>
          <w:lang w:eastAsia="en-US"/>
        </w:rPr>
        <w:t xml:space="preserve"> </w:t>
      </w:r>
      <w:r w:rsidRPr="00544D86">
        <w:rPr>
          <w:rFonts w:eastAsia="Calibri" w:cs="Arial"/>
          <w:b/>
          <w:szCs w:val="22"/>
          <w:lang w:eastAsia="en-US"/>
        </w:rPr>
        <w:t xml:space="preserve">on </w:t>
      </w:r>
      <w:r w:rsidR="00544D86" w:rsidRPr="00544D86">
        <w:rPr>
          <w:rFonts w:eastAsia="Calibri" w:cs="Arial"/>
          <w:b/>
          <w:szCs w:val="22"/>
          <w:lang w:eastAsia="en-US"/>
        </w:rPr>
        <w:t>Thursday</w:t>
      </w:r>
      <w:r w:rsidR="00544D86">
        <w:rPr>
          <w:rFonts w:eastAsia="Calibri" w:cs="Arial"/>
          <w:b/>
          <w:szCs w:val="22"/>
          <w:lang w:eastAsia="en-US"/>
        </w:rPr>
        <w:t xml:space="preserve"> 11</w:t>
      </w:r>
      <w:r w:rsidR="00544D86" w:rsidRPr="00544D86">
        <w:rPr>
          <w:rFonts w:eastAsia="Calibri" w:cs="Arial"/>
          <w:b/>
          <w:szCs w:val="22"/>
          <w:vertAlign w:val="superscript"/>
          <w:lang w:eastAsia="en-US"/>
        </w:rPr>
        <w:t>th</w:t>
      </w:r>
      <w:r w:rsidR="00544D86">
        <w:rPr>
          <w:rFonts w:eastAsia="Calibri" w:cs="Arial"/>
          <w:b/>
          <w:szCs w:val="22"/>
          <w:lang w:eastAsia="en-US"/>
        </w:rPr>
        <w:t xml:space="preserve"> January 2024</w:t>
      </w:r>
      <w:r w:rsidR="005A5C70">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777777" w:rsidR="00E1074A" w:rsidRPr="00E1074A" w:rsidRDefault="00E1074A" w:rsidP="00E1074A">
      <w:pPr>
        <w:spacing w:before="0" w:after="0"/>
        <w:rPr>
          <w:rFonts w:eastAsia="Calibri"/>
          <w:szCs w:val="24"/>
          <w:lang w:eastAsia="en-US"/>
        </w:rPr>
      </w:pPr>
    </w:p>
    <w:p w14:paraId="66497B38" w14:textId="3F15DCAE" w:rsidR="00E1074A" w:rsidRPr="00E1074A" w:rsidRDefault="004113B1" w:rsidP="00E1074A">
      <w:pPr>
        <w:spacing w:before="0" w:after="0"/>
        <w:rPr>
          <w:rFonts w:eastAsia="Calibri"/>
          <w:szCs w:val="24"/>
          <w:lang w:eastAsia="en-US"/>
        </w:rPr>
      </w:pPr>
      <w:r>
        <w:rPr>
          <w:noProof/>
        </w:rPr>
        <w:drawing>
          <wp:inline distT="0" distB="0" distL="0" distR="0" wp14:anchorId="7075F472" wp14:editId="3DCDF15D">
            <wp:extent cx="561975" cy="393700"/>
            <wp:effectExtent l="0" t="0" r="9525" b="6350"/>
            <wp:docPr id="1908411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841158" name=""/>
                    <pic:cNvPicPr/>
                  </pic:nvPicPr>
                  <pic:blipFill>
                    <a:blip r:embed="rId11"/>
                    <a:stretch>
                      <a:fillRect/>
                    </a:stretch>
                  </pic:blipFill>
                  <pic:spPr>
                    <a:xfrm>
                      <a:off x="0" y="0"/>
                      <a:ext cx="562008" cy="393723"/>
                    </a:xfrm>
                    <a:prstGeom prst="rect">
                      <a:avLst/>
                    </a:prstGeom>
                  </pic:spPr>
                </pic:pic>
              </a:graphicData>
            </a:graphic>
          </wp:inline>
        </w:drawing>
      </w:r>
    </w:p>
    <w:p w14:paraId="2C090742" w14:textId="77777777" w:rsidR="00E1074A" w:rsidRPr="00E1074A" w:rsidRDefault="00E1074A" w:rsidP="00E1074A">
      <w:pPr>
        <w:spacing w:before="0" w:after="0"/>
        <w:rPr>
          <w:rFonts w:eastAsia="Calibri"/>
          <w:szCs w:val="24"/>
          <w:lang w:eastAsia="en-US"/>
        </w:rPr>
      </w:pPr>
    </w:p>
    <w:p w14:paraId="716848BD" w14:textId="03F27967" w:rsidR="00E1074A" w:rsidRPr="00E1074A" w:rsidRDefault="004113B1"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Unique Onyewueke</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0901F30E"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 xml:space="preserve">This must be completed and </w:t>
      </w:r>
      <w:r w:rsidR="004113B1" w:rsidRPr="00E1074A">
        <w:rPr>
          <w:rFonts w:eastAsia="Calibri" w:cs="Arial"/>
          <w:b/>
          <w:szCs w:val="22"/>
          <w:lang w:eastAsia="en-US"/>
        </w:rPr>
        <w:t>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7A39B77F"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4113B1" w:rsidRPr="001B640E">
        <w:rPr>
          <w:b/>
          <w:bCs/>
        </w:rPr>
        <w:t>C23-0643-1831</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7374321D" w14:textId="1578B799" w:rsidR="004113B1" w:rsidRDefault="00E1074A" w:rsidP="004113B1">
      <w:pPr>
        <w:tabs>
          <w:tab w:val="left" w:pos="-720"/>
          <w:tab w:val="left" w:pos="720"/>
          <w:tab w:val="left" w:pos="1440"/>
          <w:tab w:val="left" w:pos="2160"/>
          <w:tab w:val="left" w:pos="2520"/>
        </w:tabs>
        <w:spacing w:before="0" w:after="0"/>
        <w:jc w:val="both"/>
        <w:rPr>
          <w:b/>
          <w:i/>
        </w:rPr>
      </w:pPr>
      <w:r w:rsidRPr="00E1074A">
        <w:rPr>
          <w:rFonts w:eastAsia="Calibri" w:cs="Arial"/>
          <w:b/>
          <w:szCs w:val="22"/>
          <w:lang w:eastAsia="en-US"/>
        </w:rPr>
        <w:t>TITLE:</w:t>
      </w:r>
      <w:r w:rsidR="004113B1" w:rsidRPr="004113B1">
        <w:rPr>
          <w:rFonts w:eastAsia="Calibri" w:cs="Arial"/>
          <w:b/>
          <w:szCs w:val="22"/>
          <w:lang w:eastAsia="en-US"/>
        </w:rPr>
        <w:t xml:space="preserve"> </w:t>
      </w:r>
      <w:r w:rsidR="004113B1" w:rsidRPr="002C4C68">
        <w:rPr>
          <w:rFonts w:eastAsia="Calibri" w:cs="Arial"/>
          <w:b/>
          <w:szCs w:val="22"/>
          <w:lang w:eastAsia="en-US"/>
        </w:rPr>
        <w:t>Verification of Expenditure of Two RESEMBID Projects</w:t>
      </w:r>
      <w:r w:rsidR="004113B1">
        <w:rPr>
          <w:rFonts w:eastAsia="Calibri" w:cs="Arial"/>
          <w:b/>
          <w:szCs w:val="22"/>
          <w:lang w:eastAsia="en-US"/>
        </w:rPr>
        <w:t>:</w:t>
      </w:r>
      <w:r w:rsidR="004113B1" w:rsidRPr="002C4C68">
        <w:rPr>
          <w:b/>
          <w:i/>
        </w:rPr>
        <w:t xml:space="preserve"> </w:t>
      </w:r>
      <w:r w:rsidR="004113B1" w:rsidRPr="00594F7B">
        <w:rPr>
          <w:b/>
          <w:i/>
        </w:rPr>
        <w:t xml:space="preserve">Defining A Post-Covid-19 Resilient Recovery in the Turks </w:t>
      </w:r>
      <w:r w:rsidR="00544D86" w:rsidRPr="00594F7B">
        <w:rPr>
          <w:b/>
          <w:i/>
        </w:rPr>
        <w:t>and</w:t>
      </w:r>
      <w:r w:rsidR="004113B1" w:rsidRPr="00594F7B">
        <w:rPr>
          <w:b/>
          <w:i/>
        </w:rPr>
        <w:t xml:space="preserve"> Caicos Islands</w:t>
      </w:r>
      <w:r w:rsidR="004113B1">
        <w:rPr>
          <w:b/>
          <w:i/>
        </w:rPr>
        <w:t xml:space="preserve"> &amp; </w:t>
      </w:r>
      <w:r w:rsidR="004113B1" w:rsidRPr="00594F7B">
        <w:rPr>
          <w:b/>
          <w:i/>
        </w:rPr>
        <w:t>Sustaining queen conch fisheries and livelihoods in the Turks and Caicos Islands</w:t>
      </w:r>
      <w:r w:rsidR="004113B1">
        <w:rPr>
          <w:b/>
          <w:i/>
        </w:rPr>
        <w:t>.</w:t>
      </w:r>
    </w:p>
    <w:p w14:paraId="44927B69" w14:textId="4BB36883" w:rsidR="006D470D" w:rsidRPr="00C57F9D" w:rsidRDefault="006D470D" w:rsidP="006D470D">
      <w:pPr>
        <w:rPr>
          <w:rFonts w:cs="Arial"/>
          <w:b/>
          <w:iCs/>
          <w:szCs w:val="22"/>
        </w:rPr>
      </w:pP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6"/>
      <w:footerReference w:type="first" r:id="rId17"/>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5B7EF1CE" w14:textId="77777777" w:rsidR="002C4C68" w:rsidRDefault="00445887" w:rsidP="00445887">
          <w:pPr>
            <w:pStyle w:val="JNCCSenderdetails"/>
            <w:rPr>
              <w:color w:val="007059"/>
            </w:rPr>
          </w:pPr>
          <w:r w:rsidRPr="001671C4">
            <w:rPr>
              <w:color w:val="007059"/>
            </w:rPr>
            <w:t xml:space="preserve">Email: </w:t>
          </w:r>
        </w:p>
        <w:p w14:paraId="31505EB0" w14:textId="71B2547C" w:rsidR="00445887" w:rsidRPr="001671C4" w:rsidRDefault="002C4C68" w:rsidP="00445887">
          <w:pPr>
            <w:pStyle w:val="JNCCSenderdetails"/>
            <w:rPr>
              <w:color w:val="007059"/>
            </w:rPr>
          </w:pPr>
          <w:r>
            <w:rPr>
              <w:color w:val="007059"/>
            </w:rPr>
            <w:t>Unique.onyewueke</w:t>
          </w:r>
          <w:r w:rsidR="00445887"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8D6760"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lignBordersAndEdg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10361A"/>
    <w:rsid w:val="0011002D"/>
    <w:rsid w:val="0011071C"/>
    <w:rsid w:val="001305D9"/>
    <w:rsid w:val="0013782E"/>
    <w:rsid w:val="00151121"/>
    <w:rsid w:val="0016068D"/>
    <w:rsid w:val="001B640E"/>
    <w:rsid w:val="001E4889"/>
    <w:rsid w:val="00225E18"/>
    <w:rsid w:val="002764D9"/>
    <w:rsid w:val="002C4C68"/>
    <w:rsid w:val="002C6EAA"/>
    <w:rsid w:val="002D113B"/>
    <w:rsid w:val="00323C83"/>
    <w:rsid w:val="003507F4"/>
    <w:rsid w:val="0039291E"/>
    <w:rsid w:val="003B7C5C"/>
    <w:rsid w:val="003E216F"/>
    <w:rsid w:val="003E5ABC"/>
    <w:rsid w:val="004038DD"/>
    <w:rsid w:val="004113B1"/>
    <w:rsid w:val="00445887"/>
    <w:rsid w:val="004B5E2F"/>
    <w:rsid w:val="004B6EAD"/>
    <w:rsid w:val="004F0B9F"/>
    <w:rsid w:val="004F0CEC"/>
    <w:rsid w:val="005136D5"/>
    <w:rsid w:val="005168DF"/>
    <w:rsid w:val="00544D86"/>
    <w:rsid w:val="0055499E"/>
    <w:rsid w:val="005A0CF7"/>
    <w:rsid w:val="005A5C70"/>
    <w:rsid w:val="00630556"/>
    <w:rsid w:val="006B3741"/>
    <w:rsid w:val="006D470D"/>
    <w:rsid w:val="007042E3"/>
    <w:rsid w:val="00831CE2"/>
    <w:rsid w:val="008A66D2"/>
    <w:rsid w:val="008D6760"/>
    <w:rsid w:val="008E4E2B"/>
    <w:rsid w:val="0090375D"/>
    <w:rsid w:val="00922262"/>
    <w:rsid w:val="00940BED"/>
    <w:rsid w:val="00984FC6"/>
    <w:rsid w:val="00A3580C"/>
    <w:rsid w:val="00A4341C"/>
    <w:rsid w:val="00A705C1"/>
    <w:rsid w:val="00AD0D8F"/>
    <w:rsid w:val="00AD4249"/>
    <w:rsid w:val="00B07A3B"/>
    <w:rsid w:val="00C117E8"/>
    <w:rsid w:val="00C1344B"/>
    <w:rsid w:val="00C57F9D"/>
    <w:rsid w:val="00C71671"/>
    <w:rsid w:val="00D072D7"/>
    <w:rsid w:val="00D459DB"/>
    <w:rsid w:val="00D638F3"/>
    <w:rsid w:val="00DC1FE1"/>
    <w:rsid w:val="00DC2D79"/>
    <w:rsid w:val="00E00B0C"/>
    <w:rsid w:val="00E02EB5"/>
    <w:rsid w:val="00E1074A"/>
    <w:rsid w:val="00E63871"/>
    <w:rsid w:val="00E951EC"/>
    <w:rsid w:val="00EB3E54"/>
    <w:rsid w:val="00EF36D5"/>
    <w:rsid w:val="00F06F4E"/>
    <w:rsid w:val="00F804BC"/>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 w:type="character" w:styleId="CommentReference">
    <w:name w:val="annotation reference"/>
    <w:basedOn w:val="DefaultParagraphFont"/>
    <w:uiPriority w:val="99"/>
    <w:semiHidden/>
    <w:unhideWhenUsed/>
    <w:rsid w:val="00831CE2"/>
    <w:rPr>
      <w:sz w:val="16"/>
      <w:szCs w:val="16"/>
    </w:rPr>
  </w:style>
  <w:style w:type="paragraph" w:styleId="CommentText">
    <w:name w:val="annotation text"/>
    <w:basedOn w:val="Normal"/>
    <w:link w:val="CommentTextChar"/>
    <w:uiPriority w:val="99"/>
    <w:unhideWhenUsed/>
    <w:rsid w:val="00831CE2"/>
    <w:rPr>
      <w:sz w:val="20"/>
    </w:rPr>
  </w:style>
  <w:style w:type="character" w:customStyle="1" w:styleId="CommentTextChar">
    <w:name w:val="Comment Text Char"/>
    <w:basedOn w:val="DefaultParagraphFont"/>
    <w:link w:val="CommentText"/>
    <w:uiPriority w:val="99"/>
    <w:rsid w:val="00831CE2"/>
    <w:rPr>
      <w:rFonts w:ascii="Arial" w:hAnsi="Arial"/>
    </w:rPr>
  </w:style>
  <w:style w:type="paragraph" w:styleId="CommentSubject">
    <w:name w:val="annotation subject"/>
    <w:basedOn w:val="CommentText"/>
    <w:next w:val="CommentText"/>
    <w:link w:val="CommentSubjectChar"/>
    <w:uiPriority w:val="99"/>
    <w:semiHidden/>
    <w:unhideWhenUsed/>
    <w:rsid w:val="00831CE2"/>
    <w:rPr>
      <w:b/>
      <w:bCs/>
    </w:rPr>
  </w:style>
  <w:style w:type="character" w:customStyle="1" w:styleId="CommentSubjectChar">
    <w:name w:val="Comment Subject Char"/>
    <w:basedOn w:val="CommentTextChar"/>
    <w:link w:val="CommentSubject"/>
    <w:uiPriority w:val="99"/>
    <w:semiHidden/>
    <w:rsid w:val="00831CE2"/>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9" ma:contentTypeDescription="Create a new document." ma:contentTypeScope="" ma:versionID="a9ae1466302efd8a090b2633dd0bba0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ab8b6664e2b2d5cde0631660dee21e51"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2.xml><?xml version="1.0" encoding="utf-8"?>
<ds:datastoreItem xmlns:ds="http://schemas.openxmlformats.org/officeDocument/2006/customXml" ds:itemID="{0A812526-DEA8-40D8-9451-E353762D15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Pages>
  <Words>689</Words>
  <Characters>3927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4607</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Unique Onyewueke</cp:lastModifiedBy>
  <cp:revision>8</cp:revision>
  <cp:lastPrinted>2010-03-31T15:15:00Z</cp:lastPrinted>
  <dcterms:created xsi:type="dcterms:W3CDTF">2023-12-12T16:59:00Z</dcterms:created>
  <dcterms:modified xsi:type="dcterms:W3CDTF">2023-12-14T15:57:00Z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ies>
</file>